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0086" w14:textId="7A06D727" w:rsidR="005C75CA" w:rsidRDefault="00183EBA">
      <w:pPr>
        <w:rPr>
          <w:rFonts w:cs="Times New Roman (Body CS)"/>
          <w:smallCaps/>
        </w:rPr>
      </w:pPr>
      <w:r w:rsidRPr="00183EBA">
        <w:rPr>
          <w:rFonts w:cs="Times New Roman (Body CS)"/>
          <w:smallCaps/>
        </w:rPr>
        <w:t xml:space="preserve">D- </w:t>
      </w:r>
      <w:r>
        <w:rPr>
          <w:rFonts w:cs="Times New Roman (Body CS)"/>
          <w:smallCaps/>
        </w:rPr>
        <w:t>Reconnaissance Assessment Survey Form</w:t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  <w:t>County _________</w:t>
      </w:r>
    </w:p>
    <w:p w14:paraId="7378DAA4" w14:textId="3020B125" w:rsidR="00183EBA" w:rsidRDefault="00183EBA">
      <w:pPr>
        <w:rPr>
          <w:rFonts w:cs="Times New Roman (Body CS)"/>
          <w:smallCaps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  <w:t>Route    _________</w:t>
      </w:r>
    </w:p>
    <w:p w14:paraId="18C76A0C" w14:textId="7138B666" w:rsidR="00183EBA" w:rsidRDefault="00183EBA">
      <w:pPr>
        <w:rPr>
          <w:rFonts w:cs="Times New Roman (Body CS)"/>
          <w:smallCaps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  <w:t>PM</w:t>
      </w:r>
      <w:r>
        <w:rPr>
          <w:rFonts w:cs="Times New Roman (Body CS)"/>
          <w:smallCaps/>
        </w:rPr>
        <w:tab/>
        <w:t>_________</w:t>
      </w:r>
    </w:p>
    <w:p w14:paraId="27BA5EB8" w14:textId="51542B00" w:rsidR="00183EBA" w:rsidRDefault="00183EBA">
      <w:pPr>
        <w:rPr>
          <w:rFonts w:cs="Times New Roman (Body CS)"/>
          <w:smallCaps/>
        </w:rPr>
      </w:pPr>
      <w:r>
        <w:rPr>
          <w:rFonts w:cs="Times New Roman (Body CS)"/>
          <w:smallCaps/>
        </w:rPr>
        <w:t>v. 033107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30"/>
        <w:gridCol w:w="3775"/>
        <w:gridCol w:w="4230"/>
        <w:gridCol w:w="90"/>
        <w:gridCol w:w="540"/>
        <w:gridCol w:w="90"/>
        <w:gridCol w:w="360"/>
        <w:gridCol w:w="90"/>
        <w:gridCol w:w="630"/>
        <w:gridCol w:w="540"/>
      </w:tblGrid>
      <w:tr w:rsidR="00271D2A" w:rsidRPr="00FF1569" w14:paraId="70C7DA4E" w14:textId="77777777" w:rsidTr="00D971F4">
        <w:tc>
          <w:tcPr>
            <w:tcW w:w="8635" w:type="dxa"/>
            <w:gridSpan w:val="3"/>
            <w:shd w:val="clear" w:color="auto" w:fill="D0CECE" w:themeFill="background2" w:themeFillShade="E6"/>
          </w:tcPr>
          <w:p w14:paraId="421B877D" w14:textId="77777777" w:rsidR="00271D2A" w:rsidRPr="00FF1569" w:rsidRDefault="00271D2A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D0CECE" w:themeFill="background2" w:themeFillShade="E6"/>
          </w:tcPr>
          <w:p w14:paraId="11E0A8DC" w14:textId="1F7AB918" w:rsidR="00271D2A" w:rsidRPr="00FF1569" w:rsidRDefault="00271D2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shd w:val="clear" w:color="auto" w:fill="D0CECE" w:themeFill="background2" w:themeFillShade="E6"/>
          </w:tcPr>
          <w:p w14:paraId="72BAB292" w14:textId="6D246E50" w:rsidR="00271D2A" w:rsidRPr="00FF1569" w:rsidRDefault="00271D2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F618325" w14:textId="117329CC" w:rsidR="00271D2A" w:rsidRPr="00FF1569" w:rsidRDefault="00271D2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UNK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5AF1293C" w14:textId="364DC837" w:rsidR="00271D2A" w:rsidRPr="00FF1569" w:rsidRDefault="00271D2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QC</w:t>
            </w:r>
          </w:p>
        </w:tc>
      </w:tr>
      <w:tr w:rsidR="00183EBA" w:rsidRPr="00FF1569" w14:paraId="4EA2D011" w14:textId="77777777" w:rsidTr="00183EBA">
        <w:tc>
          <w:tcPr>
            <w:tcW w:w="630" w:type="dxa"/>
            <w:shd w:val="clear" w:color="auto" w:fill="D0CECE" w:themeFill="background2" w:themeFillShade="E6"/>
          </w:tcPr>
          <w:p w14:paraId="1937A5F3" w14:textId="77777777" w:rsidR="00183EBA" w:rsidRPr="00FF1569" w:rsidRDefault="00183EBA" w:rsidP="00183EBA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10345" w:type="dxa"/>
            <w:gridSpan w:val="9"/>
            <w:shd w:val="clear" w:color="auto" w:fill="D0CECE" w:themeFill="background2" w:themeFillShade="E6"/>
          </w:tcPr>
          <w:p w14:paraId="135F6B44" w14:textId="3529A1F9" w:rsidR="00183EBA" w:rsidRPr="00FF1569" w:rsidRDefault="00183EBA" w:rsidP="00183EBA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b/>
                <w:smallCaps/>
                <w:sz w:val="22"/>
                <w:szCs w:val="22"/>
              </w:rPr>
              <w:t>1.0 Survey Information</w:t>
            </w:r>
          </w:p>
        </w:tc>
      </w:tr>
      <w:tr w:rsidR="00183EBA" w:rsidRPr="00FF1569" w14:paraId="72E6BA2F" w14:textId="77777777" w:rsidTr="00C73058">
        <w:tc>
          <w:tcPr>
            <w:tcW w:w="4405" w:type="dxa"/>
            <w:gridSpan w:val="2"/>
          </w:tcPr>
          <w:p w14:paraId="6B0D90F3" w14:textId="057F9DC8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 xml:space="preserve">1.1 Date:                      Time:                   </w:t>
            </w:r>
          </w:p>
        </w:tc>
        <w:tc>
          <w:tcPr>
            <w:tcW w:w="6570" w:type="dxa"/>
            <w:gridSpan w:val="8"/>
          </w:tcPr>
          <w:p w14:paraId="226AB677" w14:textId="5060D37E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1.2 Agency Performing Survey</w:t>
            </w:r>
          </w:p>
        </w:tc>
      </w:tr>
      <w:tr w:rsidR="00183EBA" w:rsidRPr="00FF1569" w14:paraId="1475C786" w14:textId="77777777" w:rsidTr="00C73058">
        <w:tc>
          <w:tcPr>
            <w:tcW w:w="4405" w:type="dxa"/>
            <w:gridSpan w:val="2"/>
          </w:tcPr>
          <w:p w14:paraId="5968EFEA" w14:textId="4E4A7404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 xml:space="preserve">1.3 Data Recorder: </w:t>
            </w:r>
          </w:p>
        </w:tc>
        <w:tc>
          <w:tcPr>
            <w:tcW w:w="6570" w:type="dxa"/>
            <w:gridSpan w:val="8"/>
          </w:tcPr>
          <w:p w14:paraId="29C8B934" w14:textId="61A182B9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1.4 Survey Team:</w:t>
            </w:r>
          </w:p>
        </w:tc>
      </w:tr>
      <w:tr w:rsidR="00183EBA" w:rsidRPr="00FF1569" w14:paraId="6855C1CD" w14:textId="77777777" w:rsidTr="00183EBA">
        <w:tc>
          <w:tcPr>
            <w:tcW w:w="10975" w:type="dxa"/>
            <w:gridSpan w:val="10"/>
            <w:shd w:val="clear" w:color="auto" w:fill="D0CECE" w:themeFill="background2" w:themeFillShade="E6"/>
          </w:tcPr>
          <w:p w14:paraId="22B72D68" w14:textId="540E83D9" w:rsidR="00183EBA" w:rsidRPr="00FF1569" w:rsidRDefault="00183EBA" w:rsidP="00183EBA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b/>
                <w:smallCaps/>
                <w:sz w:val="22"/>
                <w:szCs w:val="22"/>
              </w:rPr>
              <w:t>2.0 Site Information</w:t>
            </w:r>
          </w:p>
        </w:tc>
      </w:tr>
      <w:tr w:rsidR="00183EBA" w:rsidRPr="00FF1569" w14:paraId="322A36D2" w14:textId="77777777" w:rsidTr="005B13B7">
        <w:tc>
          <w:tcPr>
            <w:tcW w:w="10975" w:type="dxa"/>
            <w:gridSpan w:val="10"/>
          </w:tcPr>
          <w:p w14:paraId="71CBCAA6" w14:textId="52908CF9" w:rsidR="00183EBA" w:rsidRPr="00FF1569" w:rsidRDefault="00183EBA" w:rsidP="00183EBA">
            <w:pPr>
              <w:jc w:val="center"/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2.1 GPS Data</w:t>
            </w:r>
          </w:p>
        </w:tc>
      </w:tr>
      <w:tr w:rsidR="00183EBA" w:rsidRPr="00FF1569" w14:paraId="554851C0" w14:textId="77777777" w:rsidTr="00D35FED">
        <w:tc>
          <w:tcPr>
            <w:tcW w:w="10435" w:type="dxa"/>
            <w:gridSpan w:val="9"/>
          </w:tcPr>
          <w:p w14:paraId="501FFB78" w14:textId="4D14925C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2.1.1 Latitude:</w:t>
            </w:r>
          </w:p>
        </w:tc>
        <w:tc>
          <w:tcPr>
            <w:tcW w:w="540" w:type="dxa"/>
          </w:tcPr>
          <w:p w14:paraId="75FF1151" w14:textId="77777777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</w:tr>
      <w:tr w:rsidR="00183EBA" w:rsidRPr="00FF1569" w14:paraId="53ED1E51" w14:textId="77777777" w:rsidTr="00D35FED">
        <w:tc>
          <w:tcPr>
            <w:tcW w:w="10435" w:type="dxa"/>
            <w:gridSpan w:val="9"/>
          </w:tcPr>
          <w:p w14:paraId="528D8183" w14:textId="2CA269B8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2.1.2 Longitude:</w:t>
            </w:r>
          </w:p>
        </w:tc>
        <w:tc>
          <w:tcPr>
            <w:tcW w:w="540" w:type="dxa"/>
          </w:tcPr>
          <w:p w14:paraId="19AE6F36" w14:textId="77777777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</w:tr>
      <w:tr w:rsidR="00183EBA" w:rsidRPr="00FF1569" w14:paraId="303DE390" w14:textId="77777777" w:rsidTr="00D35FED">
        <w:tc>
          <w:tcPr>
            <w:tcW w:w="10435" w:type="dxa"/>
            <w:gridSpan w:val="9"/>
          </w:tcPr>
          <w:p w14:paraId="495BEAA9" w14:textId="43382F70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2.1.3 GPS HDOP</w:t>
            </w:r>
          </w:p>
        </w:tc>
        <w:tc>
          <w:tcPr>
            <w:tcW w:w="540" w:type="dxa"/>
          </w:tcPr>
          <w:p w14:paraId="66464124" w14:textId="77777777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</w:tr>
      <w:tr w:rsidR="00183EBA" w:rsidRPr="00FF1569" w14:paraId="23FD7231" w14:textId="77777777" w:rsidTr="00D35FED">
        <w:tc>
          <w:tcPr>
            <w:tcW w:w="10435" w:type="dxa"/>
            <w:gridSpan w:val="9"/>
          </w:tcPr>
          <w:p w14:paraId="38BD2091" w14:textId="36F50B5B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 xml:space="preserve">2.1.4 Location of GPS point taken:         Above Inlet          Below inlet               at postmile paddle marker (PM         </w:t>
            </w:r>
            <w:proofErr w:type="gramStart"/>
            <w:r w:rsidRPr="00FF1569">
              <w:rPr>
                <w:rFonts w:cs="Times New Roman (Body CS)"/>
                <w:smallCaps/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540" w:type="dxa"/>
          </w:tcPr>
          <w:p w14:paraId="4A97289A" w14:textId="77777777" w:rsidR="00183EBA" w:rsidRPr="00FF1569" w:rsidRDefault="00183EBA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</w:tr>
      <w:tr w:rsidR="00FF1569" w:rsidRPr="00FF1569" w14:paraId="1CA747B3" w14:textId="77777777" w:rsidTr="00FF1569">
        <w:tc>
          <w:tcPr>
            <w:tcW w:w="10975" w:type="dxa"/>
            <w:gridSpan w:val="10"/>
            <w:shd w:val="clear" w:color="auto" w:fill="D0CECE" w:themeFill="background2" w:themeFillShade="E6"/>
          </w:tcPr>
          <w:p w14:paraId="084A1228" w14:textId="31FE8838" w:rsidR="00FF1569" w:rsidRP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b/>
                <w:smallCaps/>
                <w:sz w:val="22"/>
                <w:szCs w:val="22"/>
              </w:rPr>
              <w:t>2.2 Natural Stream Channel</w:t>
            </w:r>
          </w:p>
        </w:tc>
      </w:tr>
      <w:tr w:rsidR="00FF1569" w:rsidRPr="00FF1569" w14:paraId="2654E9FE" w14:textId="77777777" w:rsidTr="005D01BC">
        <w:tc>
          <w:tcPr>
            <w:tcW w:w="4405" w:type="dxa"/>
            <w:gridSpan w:val="2"/>
          </w:tcPr>
          <w:p w14:paraId="5275205F" w14:textId="6D749B5C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 xml:space="preserve">2.2.1 Stream Name: </w:t>
            </w:r>
          </w:p>
        </w:tc>
        <w:tc>
          <w:tcPr>
            <w:tcW w:w="6570" w:type="dxa"/>
            <w:gridSpan w:val="8"/>
          </w:tcPr>
          <w:p w14:paraId="66355042" w14:textId="45A1C6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 xml:space="preserve">2.2.2 Source: </w:t>
            </w:r>
          </w:p>
        </w:tc>
      </w:tr>
      <w:tr w:rsidR="00FF1569" w:rsidRPr="00FF1569" w14:paraId="43549F81" w14:textId="77777777" w:rsidTr="00FF1569">
        <w:tc>
          <w:tcPr>
            <w:tcW w:w="8635" w:type="dxa"/>
            <w:gridSpan w:val="3"/>
          </w:tcPr>
          <w:p w14:paraId="5AB5ADBB" w14:textId="2E3CA05A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2.2.3 Is there a definable channel upstream of the crossing?</w:t>
            </w:r>
            <w:r w:rsidRPr="00FF1569">
              <w:rPr>
                <w:rFonts w:cs="Times New Roman (Body CS)"/>
                <w:smallCaps/>
                <w:sz w:val="22"/>
                <w:szCs w:val="22"/>
              </w:rPr>
              <w:br/>
            </w:r>
            <w:r w:rsidRPr="00FF1569">
              <w:rPr>
                <w:rFonts w:cs="Times New Roman (Body CS)"/>
                <w:b/>
                <w:smallCaps/>
                <w:sz w:val="22"/>
                <w:szCs w:val="22"/>
              </w:rPr>
              <w:t>If “No”, indicate in section 4.1 that no Detailed Fish Passage Assessment is needed.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6D6D77F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7B15E093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1556583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540" w:type="dxa"/>
          </w:tcPr>
          <w:p w14:paraId="1423FAAE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</w:tr>
      <w:tr w:rsidR="00FF1569" w:rsidRPr="00FF1569" w14:paraId="11642BBC" w14:textId="77777777" w:rsidTr="00FF1569">
        <w:tc>
          <w:tcPr>
            <w:tcW w:w="8635" w:type="dxa"/>
            <w:gridSpan w:val="3"/>
          </w:tcPr>
          <w:p w14:paraId="73141B19" w14:textId="0653031A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smallCaps/>
                <w:sz w:val="22"/>
                <w:szCs w:val="22"/>
              </w:rPr>
              <w:t>2.2.4 I the primary function for storm water runoff or road drainage?</w:t>
            </w:r>
            <w:r w:rsidRPr="00FF1569">
              <w:rPr>
                <w:rFonts w:cs="Times New Roman (Body CS)"/>
                <w:smallCaps/>
                <w:sz w:val="22"/>
                <w:szCs w:val="22"/>
              </w:rPr>
              <w:br/>
            </w:r>
            <w:r w:rsidRPr="00FF1569">
              <w:rPr>
                <w:rFonts w:cs="Times New Roman (Body CS)"/>
                <w:b/>
                <w:smallCaps/>
                <w:sz w:val="22"/>
                <w:szCs w:val="22"/>
              </w:rPr>
              <w:t>If “Yes”, indicate in section 4.1 that no Detailed Fish Passage Assessment is needed.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5B7F9DD" w14:textId="07B62E1F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1DF954ED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13BC013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540" w:type="dxa"/>
          </w:tcPr>
          <w:p w14:paraId="6C444050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</w:tr>
      <w:tr w:rsidR="00FF1569" w:rsidRPr="00FF1569" w14:paraId="03C7A95D" w14:textId="77777777" w:rsidTr="00FF1569">
        <w:tc>
          <w:tcPr>
            <w:tcW w:w="8635" w:type="dxa"/>
            <w:gridSpan w:val="3"/>
          </w:tcPr>
          <w:p w14:paraId="6C59503C" w14:textId="77777777" w:rsid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2.2.5 Is the waterway a concrete-lined flood control channel?</w:t>
            </w:r>
          </w:p>
          <w:p w14:paraId="45D2CF04" w14:textId="7084FE0F" w:rsidR="00FF1569" w:rsidRP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If “Yes,” indicate the extent of concrete lining:</w:t>
            </w:r>
            <w:r>
              <w:rPr>
                <w:rFonts w:cs="Times New Roman (Body CS)"/>
                <w:smallCaps/>
                <w:sz w:val="22"/>
                <w:szCs w:val="22"/>
              </w:rPr>
              <w:br/>
              <w:t>Upstream of crossing:                      Feet                      Downstream of crossing                      Feet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35CB534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56A0632E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209CD00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A6B6B" w14:textId="77777777" w:rsidR="00FF1569" w:rsidRPr="00FF1569" w:rsidRDefault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</w:tr>
      <w:tr w:rsidR="00FF1569" w:rsidRPr="00FF1569" w14:paraId="1149DDB0" w14:textId="77777777" w:rsidTr="00FF1569">
        <w:tc>
          <w:tcPr>
            <w:tcW w:w="8635" w:type="dxa"/>
            <w:gridSpan w:val="3"/>
          </w:tcPr>
          <w:p w14:paraId="66E1CC8F" w14:textId="184C195A" w:rsid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b/>
                <w:smallCaps/>
                <w:sz w:val="22"/>
                <w:szCs w:val="22"/>
              </w:rPr>
              <w:t>If “Yes,” is a detailed Fish Passage Assessment needed?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F718248" w14:textId="77777777" w:rsidR="00FF1569" w:rsidRP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409FF96B" w14:textId="77777777" w:rsidR="00FF1569" w:rsidRP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430620D" w14:textId="77777777" w:rsidR="00FF1569" w:rsidRP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  <w:tc>
          <w:tcPr>
            <w:tcW w:w="540" w:type="dxa"/>
          </w:tcPr>
          <w:p w14:paraId="5F2E60F1" w14:textId="77777777" w:rsidR="00FF1569" w:rsidRP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</w:p>
        </w:tc>
      </w:tr>
      <w:tr w:rsidR="00FF1569" w:rsidRPr="00FF1569" w14:paraId="7FD0EBEB" w14:textId="77777777" w:rsidTr="00FF1569">
        <w:tc>
          <w:tcPr>
            <w:tcW w:w="10975" w:type="dxa"/>
            <w:gridSpan w:val="10"/>
            <w:shd w:val="clear" w:color="auto" w:fill="D0CECE" w:themeFill="background2" w:themeFillShade="E6"/>
          </w:tcPr>
          <w:p w14:paraId="35725FC5" w14:textId="5C9480B4" w:rsidR="00FF1569" w:rsidRPr="00FF1569" w:rsidRDefault="00FF1569" w:rsidP="00FF1569">
            <w:pPr>
              <w:jc w:val="center"/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b/>
                <w:smallCaps/>
                <w:sz w:val="22"/>
                <w:szCs w:val="22"/>
              </w:rPr>
              <w:t>2.3 Fish Bearing Stream</w:t>
            </w:r>
          </w:p>
        </w:tc>
      </w:tr>
      <w:tr w:rsidR="00FF1569" w:rsidRPr="00FF1569" w14:paraId="489CD803" w14:textId="77777777" w:rsidTr="00FF1569">
        <w:tc>
          <w:tcPr>
            <w:tcW w:w="8635" w:type="dxa"/>
            <w:gridSpan w:val="3"/>
            <w:shd w:val="clear" w:color="auto" w:fill="FFFFFF" w:themeFill="background1"/>
          </w:tcPr>
          <w:p w14:paraId="28AC76AD" w14:textId="5526573A" w:rsidR="00FF1569" w:rsidRP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2.3.1 Does the site contain an active channel width &gt;2 feet?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B518045" w14:textId="77777777" w:rsid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00B2C477" w14:textId="77777777" w:rsid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527C432" w14:textId="77777777" w:rsid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9673D06" w14:textId="457806DF" w:rsid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FF1569" w:rsidRPr="00FF1569" w14:paraId="3D58F5AD" w14:textId="77777777" w:rsidTr="00FF1569">
        <w:tc>
          <w:tcPr>
            <w:tcW w:w="8635" w:type="dxa"/>
            <w:gridSpan w:val="3"/>
            <w:shd w:val="clear" w:color="auto" w:fill="FFFFFF" w:themeFill="background1"/>
          </w:tcPr>
          <w:p w14:paraId="12D594F6" w14:textId="5BFC4930" w:rsid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2.3.2 Is the stream gradient &lt;20%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6C062C8" w14:textId="77777777" w:rsid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3D9A5C16" w14:textId="77777777" w:rsid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5CB9221" w14:textId="77777777" w:rsid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DB1E988" w14:textId="77777777" w:rsid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FF1569" w:rsidRPr="00FF1569" w14:paraId="1D2B4E02" w14:textId="77777777" w:rsidTr="0051063E">
        <w:tc>
          <w:tcPr>
            <w:tcW w:w="10975" w:type="dxa"/>
            <w:gridSpan w:val="10"/>
            <w:shd w:val="clear" w:color="auto" w:fill="FFFFFF" w:themeFill="background1"/>
          </w:tcPr>
          <w:p w14:paraId="29E04E5F" w14:textId="0D3EA84F" w:rsidR="00FF1569" w:rsidRDefault="00FF1569" w:rsidP="00FF1569">
            <w:pPr>
              <w:rPr>
                <w:rFonts w:cs="Times New Roman (Body CS)"/>
                <w:b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If “No” to either question, indicate in section 4.1 that no Detailed Fish Passage Assessment is Needed.</w:t>
            </w:r>
          </w:p>
        </w:tc>
      </w:tr>
      <w:tr w:rsidR="00FF1569" w:rsidRPr="00FF1569" w14:paraId="62C0A00F" w14:textId="77777777" w:rsidTr="00FF1569">
        <w:tc>
          <w:tcPr>
            <w:tcW w:w="10975" w:type="dxa"/>
            <w:gridSpan w:val="10"/>
            <w:shd w:val="clear" w:color="auto" w:fill="D0CECE" w:themeFill="background2" w:themeFillShade="E6"/>
          </w:tcPr>
          <w:p w14:paraId="4D6625B0" w14:textId="58DB5570" w:rsidR="00FF1569" w:rsidRP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FF1569">
              <w:rPr>
                <w:rFonts w:cs="Times New Roman (Body CS)"/>
                <w:b/>
                <w:smallCaps/>
                <w:sz w:val="22"/>
                <w:szCs w:val="22"/>
              </w:rPr>
              <w:t>2.4 Historic Anadromous Reach</w:t>
            </w:r>
          </w:p>
        </w:tc>
      </w:tr>
      <w:tr w:rsidR="00FF1569" w:rsidRPr="00FF1569" w14:paraId="1B82EB63" w14:textId="77777777" w:rsidTr="00FF1569">
        <w:tc>
          <w:tcPr>
            <w:tcW w:w="8635" w:type="dxa"/>
            <w:gridSpan w:val="3"/>
            <w:shd w:val="clear" w:color="auto" w:fill="FFFFFF" w:themeFill="background1"/>
          </w:tcPr>
          <w:p w14:paraId="7DD5E1DF" w14:textId="77777777" w:rsid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Has the stream reach upstream of the crossing supported an anadromous fish population?</w:t>
            </w:r>
          </w:p>
          <w:p w14:paraId="22B5B30F" w14:textId="235A19B6" w:rsidR="00FF1569" w:rsidRPr="00FF1569" w:rsidRDefault="00FF1569" w:rsidP="00FF1569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Source:</w:t>
            </w:r>
            <w:r w:rsidR="00271D2A">
              <w:rPr>
                <w:rFonts w:cs="Times New Roman (Body CS)"/>
                <w:smallCaps/>
                <w:sz w:val="22"/>
                <w:szCs w:val="22"/>
              </w:rPr>
              <w:br/>
              <w:t xml:space="preserve">If “No,” </w:t>
            </w:r>
            <w:r w:rsidR="00271D2A" w:rsidRPr="00FF1569">
              <w:rPr>
                <w:rFonts w:cs="Times New Roman (Body CS)"/>
                <w:b/>
                <w:smallCaps/>
                <w:sz w:val="22"/>
                <w:szCs w:val="22"/>
              </w:rPr>
              <w:t>indicate in section 4.1 that no Detailed Fish Passage Assessment is needed.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FA30C35" w14:textId="77777777" w:rsidR="00FF1569" w:rsidRP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1D182B37" w14:textId="77777777" w:rsidR="00FF1569" w:rsidRP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33EAE47" w14:textId="77777777" w:rsidR="00FF1569" w:rsidRP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6260462" w14:textId="5348962A" w:rsidR="00FF1569" w:rsidRPr="00FF1569" w:rsidRDefault="00FF1569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271D2A" w:rsidRPr="00FF1569" w14:paraId="07F15EE4" w14:textId="77777777" w:rsidTr="00271D2A">
        <w:tc>
          <w:tcPr>
            <w:tcW w:w="10975" w:type="dxa"/>
            <w:gridSpan w:val="10"/>
            <w:shd w:val="clear" w:color="auto" w:fill="D0CECE" w:themeFill="background2" w:themeFillShade="E6"/>
          </w:tcPr>
          <w:p w14:paraId="0925BDDC" w14:textId="4AF96CD5" w:rsidR="00271D2A" w:rsidRPr="00271D2A" w:rsidRDefault="00271D2A" w:rsidP="00FF1569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271D2A">
              <w:rPr>
                <w:rFonts w:cs="Times New Roman (Body CS)"/>
                <w:b/>
                <w:smallCaps/>
                <w:sz w:val="22"/>
                <w:szCs w:val="22"/>
              </w:rPr>
              <w:t>2.5 Crossing Type</w:t>
            </w:r>
          </w:p>
        </w:tc>
      </w:tr>
      <w:tr w:rsidR="00271D2A" w:rsidRPr="00FF1569" w14:paraId="5BF97EBD" w14:textId="77777777" w:rsidTr="006274C0">
        <w:tc>
          <w:tcPr>
            <w:tcW w:w="10975" w:type="dxa"/>
            <w:gridSpan w:val="10"/>
            <w:shd w:val="clear" w:color="auto" w:fill="FFFFFF" w:themeFill="background1"/>
          </w:tcPr>
          <w:p w14:paraId="23CA4EDE" w14:textId="37CBA356" w:rsidR="00271D2A" w:rsidRDefault="00271D2A" w:rsidP="00271D2A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F6FB3" wp14:editId="3C38FEBD">
                      <wp:simplePos x="0" y="0"/>
                      <wp:positionH relativeFrom="column">
                        <wp:posOffset>5959862</wp:posOffset>
                      </wp:positionH>
                      <wp:positionV relativeFrom="paragraph">
                        <wp:posOffset>135828</wp:posOffset>
                      </wp:positionV>
                      <wp:extent cx="943739" cy="273831"/>
                      <wp:effectExtent l="0" t="0" r="889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3739" cy="273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E6A6CF" w14:textId="0F8AD57A" w:rsidR="00271D2A" w:rsidRDefault="00271D2A">
                                  <w:r>
                                    <w:t>ID: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F6F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69.3pt;margin-top:10.7pt;width:74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" fillcolor="white [3201]" strokeweight=".5pt">
                      <v:textbox>
                        <w:txbxContent>
                          <w:p w14:paraId="0BE6A6CF" w14:textId="0F8AD57A" w:rsidR="00271D2A" w:rsidRDefault="00271D2A">
                            <w:r>
                              <w:t>ID: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 (Body CS)"/>
                <w:smallCaps/>
                <w:sz w:val="22"/>
                <w:szCs w:val="22"/>
              </w:rPr>
              <w:t xml:space="preserve">     Culvert            Bridge w/potential passage constraints            bring w/out passage constraints</w:t>
            </w:r>
            <w:bookmarkStart w:id="0" w:name="_GoBack"/>
            <w:bookmarkEnd w:id="0"/>
            <w:r>
              <w:rPr>
                <w:rFonts w:cs="Times New Roman (Body CS)"/>
                <w:smallCaps/>
                <w:sz w:val="22"/>
                <w:szCs w:val="22"/>
              </w:rPr>
              <w:t xml:space="preserve">            Other</w:t>
            </w:r>
            <w:r>
              <w:rPr>
                <w:rFonts w:cs="Times New Roman (Body CS)"/>
                <w:smallCaps/>
                <w:sz w:val="22"/>
                <w:szCs w:val="22"/>
              </w:rPr>
              <w:br/>
              <w:t>General Description:</w:t>
            </w:r>
          </w:p>
          <w:p w14:paraId="78186C23" w14:textId="5655ED45" w:rsidR="00271D2A" w:rsidRPr="00FF1569" w:rsidRDefault="00271D2A" w:rsidP="00271D2A">
            <w:pPr>
              <w:rPr>
                <w:rFonts w:cs="Times New Roman (Body CS)"/>
                <w:b/>
                <w:smallCaps/>
                <w:sz w:val="22"/>
                <w:szCs w:val="22"/>
              </w:rPr>
            </w:pPr>
            <w:r>
              <w:rPr>
                <w:rFonts w:cs="Times New Roman (Body CS)"/>
                <w:b/>
                <w:smallCaps/>
                <w:sz w:val="22"/>
                <w:szCs w:val="22"/>
              </w:rPr>
              <w:t>If crossing is “bridge w/o passage constraints”, indicate “No” in section 4.1.</w:t>
            </w:r>
          </w:p>
        </w:tc>
      </w:tr>
      <w:tr w:rsidR="00271D2A" w:rsidRPr="00FF1569" w14:paraId="1A7729CD" w14:textId="77777777" w:rsidTr="00271D2A">
        <w:tc>
          <w:tcPr>
            <w:tcW w:w="10975" w:type="dxa"/>
            <w:gridSpan w:val="10"/>
            <w:shd w:val="clear" w:color="auto" w:fill="D0CECE" w:themeFill="background2" w:themeFillShade="E6"/>
          </w:tcPr>
          <w:p w14:paraId="119EF705" w14:textId="15452A5A" w:rsidR="00271D2A" w:rsidRPr="00271D2A" w:rsidRDefault="00271D2A" w:rsidP="00271D2A">
            <w:pPr>
              <w:jc w:val="center"/>
              <w:rPr>
                <w:rFonts w:cs="Times New Roman (Body CS)"/>
                <w:b/>
                <w:smallCaps/>
                <w:noProof/>
              </w:rPr>
            </w:pPr>
            <w:r w:rsidRPr="00271D2A">
              <w:rPr>
                <w:rFonts w:cs="Times New Roman (Body CS)"/>
                <w:b/>
                <w:smallCaps/>
                <w:noProof/>
              </w:rPr>
              <w:t>3.0 Photos Taken</w:t>
            </w:r>
          </w:p>
        </w:tc>
      </w:tr>
      <w:tr w:rsidR="00271D2A" w:rsidRPr="00FF1569" w14:paraId="29737EDD" w14:textId="77777777" w:rsidTr="00271D2A">
        <w:tc>
          <w:tcPr>
            <w:tcW w:w="10435" w:type="dxa"/>
            <w:gridSpan w:val="9"/>
            <w:shd w:val="clear" w:color="auto" w:fill="auto"/>
          </w:tcPr>
          <w:p w14:paraId="7BDDDB54" w14:textId="77777777" w:rsidR="00271D2A" w:rsidRPr="00271D2A" w:rsidRDefault="00271D2A" w:rsidP="00271D2A">
            <w:pPr>
              <w:rPr>
                <w:rFonts w:cs="Times New Roman (Body CS)"/>
                <w:smallCaps/>
                <w:noProof/>
              </w:rPr>
            </w:pPr>
            <w:r w:rsidRPr="00271D2A">
              <w:rPr>
                <w:rFonts w:cs="Times New Roman (Body CS)"/>
                <w:smallCaps/>
                <w:noProof/>
              </w:rPr>
              <w:t>3.1 Upstream looking upstream Photo ID</w:t>
            </w:r>
          </w:p>
        </w:tc>
        <w:tc>
          <w:tcPr>
            <w:tcW w:w="540" w:type="dxa"/>
            <w:shd w:val="clear" w:color="auto" w:fill="auto"/>
          </w:tcPr>
          <w:p w14:paraId="70B34BE5" w14:textId="46D531A2" w:rsidR="00271D2A" w:rsidRPr="00271D2A" w:rsidRDefault="00271D2A" w:rsidP="00271D2A">
            <w:pPr>
              <w:rPr>
                <w:rFonts w:cs="Times New Roman (Body CS)"/>
                <w:b/>
                <w:smallCaps/>
                <w:noProof/>
              </w:rPr>
            </w:pPr>
          </w:p>
        </w:tc>
      </w:tr>
      <w:tr w:rsidR="00271D2A" w:rsidRPr="00FF1569" w14:paraId="68E3AF4D" w14:textId="77777777" w:rsidTr="00271D2A">
        <w:tc>
          <w:tcPr>
            <w:tcW w:w="10435" w:type="dxa"/>
            <w:gridSpan w:val="9"/>
            <w:shd w:val="clear" w:color="auto" w:fill="auto"/>
          </w:tcPr>
          <w:p w14:paraId="3E66B0B0" w14:textId="66378917" w:rsidR="00271D2A" w:rsidRPr="00271D2A" w:rsidRDefault="00271D2A" w:rsidP="00271D2A">
            <w:pPr>
              <w:rPr>
                <w:rFonts w:cs="Times New Roman (Body CS)"/>
                <w:smallCaps/>
                <w:noProof/>
              </w:rPr>
            </w:pPr>
            <w:r w:rsidRPr="00271D2A">
              <w:rPr>
                <w:rFonts w:cs="Times New Roman (Body CS)"/>
                <w:smallCaps/>
                <w:noProof/>
              </w:rPr>
              <w:t>3.2 Upstream looking downstream Photo ID</w:t>
            </w:r>
          </w:p>
        </w:tc>
        <w:tc>
          <w:tcPr>
            <w:tcW w:w="540" w:type="dxa"/>
            <w:shd w:val="clear" w:color="auto" w:fill="auto"/>
          </w:tcPr>
          <w:p w14:paraId="0495261C" w14:textId="77777777" w:rsidR="00271D2A" w:rsidRPr="00271D2A" w:rsidRDefault="00271D2A" w:rsidP="00271D2A">
            <w:pPr>
              <w:rPr>
                <w:rFonts w:cs="Times New Roman (Body CS)"/>
                <w:b/>
                <w:smallCaps/>
                <w:noProof/>
              </w:rPr>
            </w:pPr>
          </w:p>
        </w:tc>
      </w:tr>
      <w:tr w:rsidR="00271D2A" w:rsidRPr="00FF1569" w14:paraId="72E8435A" w14:textId="77777777" w:rsidTr="00271D2A">
        <w:tc>
          <w:tcPr>
            <w:tcW w:w="10435" w:type="dxa"/>
            <w:gridSpan w:val="9"/>
            <w:shd w:val="clear" w:color="auto" w:fill="auto"/>
          </w:tcPr>
          <w:p w14:paraId="1C251D85" w14:textId="58AC1FDB" w:rsidR="00271D2A" w:rsidRPr="00271D2A" w:rsidRDefault="00271D2A" w:rsidP="00271D2A">
            <w:pPr>
              <w:rPr>
                <w:rFonts w:cs="Times New Roman (Body CS)"/>
                <w:smallCaps/>
                <w:noProof/>
              </w:rPr>
            </w:pPr>
            <w:r w:rsidRPr="00271D2A">
              <w:rPr>
                <w:rFonts w:cs="Times New Roman (Body CS)"/>
                <w:smallCaps/>
                <w:noProof/>
              </w:rPr>
              <w:t>3.3 Downstream looking upstream Photo ID (Required for all sites)</w:t>
            </w:r>
          </w:p>
        </w:tc>
        <w:tc>
          <w:tcPr>
            <w:tcW w:w="540" w:type="dxa"/>
            <w:shd w:val="clear" w:color="auto" w:fill="auto"/>
          </w:tcPr>
          <w:p w14:paraId="56EA3B0D" w14:textId="77777777" w:rsidR="00271D2A" w:rsidRPr="00271D2A" w:rsidRDefault="00271D2A" w:rsidP="00271D2A">
            <w:pPr>
              <w:rPr>
                <w:rFonts w:cs="Times New Roman (Body CS)"/>
                <w:b/>
                <w:smallCaps/>
                <w:noProof/>
              </w:rPr>
            </w:pPr>
          </w:p>
        </w:tc>
      </w:tr>
      <w:tr w:rsidR="00271D2A" w:rsidRPr="00FF1569" w14:paraId="749001F2" w14:textId="77777777" w:rsidTr="00271D2A">
        <w:tc>
          <w:tcPr>
            <w:tcW w:w="10435" w:type="dxa"/>
            <w:gridSpan w:val="9"/>
            <w:shd w:val="clear" w:color="auto" w:fill="auto"/>
          </w:tcPr>
          <w:p w14:paraId="2575511E" w14:textId="10E17817" w:rsidR="00271D2A" w:rsidRPr="00271D2A" w:rsidRDefault="00271D2A" w:rsidP="00271D2A">
            <w:pPr>
              <w:rPr>
                <w:rFonts w:cs="Times New Roman (Body CS)"/>
                <w:smallCaps/>
                <w:noProof/>
              </w:rPr>
            </w:pPr>
            <w:r w:rsidRPr="00271D2A">
              <w:rPr>
                <w:rFonts w:cs="Times New Roman (Body CS)"/>
                <w:smallCaps/>
                <w:noProof/>
              </w:rPr>
              <w:t>3.4 Downstream looking downstream Photo ID</w:t>
            </w:r>
          </w:p>
        </w:tc>
        <w:tc>
          <w:tcPr>
            <w:tcW w:w="540" w:type="dxa"/>
            <w:shd w:val="clear" w:color="auto" w:fill="auto"/>
          </w:tcPr>
          <w:p w14:paraId="20B5ABE4" w14:textId="77777777" w:rsidR="00271D2A" w:rsidRPr="00271D2A" w:rsidRDefault="00271D2A" w:rsidP="00271D2A">
            <w:pPr>
              <w:rPr>
                <w:rFonts w:cs="Times New Roman (Body CS)"/>
                <w:b/>
                <w:smallCaps/>
                <w:noProof/>
              </w:rPr>
            </w:pPr>
          </w:p>
        </w:tc>
      </w:tr>
      <w:tr w:rsidR="00271D2A" w:rsidRPr="00FF1569" w14:paraId="1608C005" w14:textId="77777777" w:rsidTr="00271D2A">
        <w:tc>
          <w:tcPr>
            <w:tcW w:w="10975" w:type="dxa"/>
            <w:gridSpan w:val="10"/>
            <w:shd w:val="clear" w:color="auto" w:fill="D0CECE" w:themeFill="background2" w:themeFillShade="E6"/>
          </w:tcPr>
          <w:p w14:paraId="61946C39" w14:textId="6AFDDB9F" w:rsidR="00271D2A" w:rsidRPr="00271D2A" w:rsidRDefault="00271D2A" w:rsidP="00271D2A">
            <w:pPr>
              <w:jc w:val="center"/>
              <w:rPr>
                <w:rFonts w:cs="Times New Roman (Body CS)"/>
                <w:b/>
                <w:smallCaps/>
                <w:noProof/>
              </w:rPr>
            </w:pPr>
            <w:r>
              <w:rPr>
                <w:rFonts w:cs="Times New Roman (Body CS)"/>
                <w:b/>
                <w:smallCaps/>
                <w:noProof/>
              </w:rPr>
              <w:t>4. Detailed Fish Passage Assessment Survey Requirement</w:t>
            </w:r>
          </w:p>
        </w:tc>
      </w:tr>
      <w:tr w:rsidR="00271D2A" w:rsidRPr="00FF1569" w14:paraId="0A9CB9D8" w14:textId="77777777" w:rsidTr="00271D2A">
        <w:tc>
          <w:tcPr>
            <w:tcW w:w="8725" w:type="dxa"/>
            <w:gridSpan w:val="4"/>
            <w:shd w:val="clear" w:color="auto" w:fill="auto"/>
          </w:tcPr>
          <w:p w14:paraId="00CBA1DF" w14:textId="77777777" w:rsidR="00271D2A" w:rsidRPr="00271D2A" w:rsidRDefault="00271D2A" w:rsidP="00271D2A">
            <w:pPr>
              <w:rPr>
                <w:rFonts w:cs="Times New Roman (Body CS)"/>
                <w:smallCaps/>
                <w:noProof/>
              </w:rPr>
            </w:pPr>
            <w:r>
              <w:rPr>
                <w:rFonts w:cs="Times New Roman (Body CS)"/>
                <w:smallCaps/>
                <w:noProof/>
              </w:rPr>
              <w:t>4.1 Detailed Fish Passage Assessment Required?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F0DA4DB" w14:textId="77777777" w:rsidR="00271D2A" w:rsidRPr="00271D2A" w:rsidRDefault="00271D2A" w:rsidP="00271D2A">
            <w:pPr>
              <w:rPr>
                <w:rFonts w:cs="Times New Roman (Body CS)"/>
                <w:smallCaps/>
                <w:noProof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697A2BEA" w14:textId="77777777" w:rsidR="00271D2A" w:rsidRPr="00271D2A" w:rsidRDefault="00271D2A" w:rsidP="00271D2A">
            <w:pPr>
              <w:rPr>
                <w:rFonts w:cs="Times New Roman (Body CS)"/>
                <w:smallCaps/>
                <w:noProof/>
              </w:rPr>
            </w:pPr>
          </w:p>
        </w:tc>
        <w:tc>
          <w:tcPr>
            <w:tcW w:w="630" w:type="dxa"/>
            <w:shd w:val="clear" w:color="auto" w:fill="auto"/>
          </w:tcPr>
          <w:p w14:paraId="0EF3AADB" w14:textId="77777777" w:rsidR="00271D2A" w:rsidRPr="00271D2A" w:rsidRDefault="00271D2A" w:rsidP="00271D2A">
            <w:pPr>
              <w:rPr>
                <w:rFonts w:cs="Times New Roman (Body CS)"/>
                <w:smallCaps/>
                <w:noProof/>
              </w:rPr>
            </w:pPr>
          </w:p>
        </w:tc>
        <w:tc>
          <w:tcPr>
            <w:tcW w:w="540" w:type="dxa"/>
            <w:shd w:val="clear" w:color="auto" w:fill="auto"/>
          </w:tcPr>
          <w:p w14:paraId="3E3822D2" w14:textId="49C0B424" w:rsidR="00271D2A" w:rsidRPr="00271D2A" w:rsidRDefault="00271D2A" w:rsidP="00271D2A">
            <w:pPr>
              <w:rPr>
                <w:rFonts w:cs="Times New Roman (Body CS)"/>
                <w:smallCaps/>
                <w:noProof/>
              </w:rPr>
            </w:pPr>
          </w:p>
        </w:tc>
      </w:tr>
    </w:tbl>
    <w:p w14:paraId="067C49B7" w14:textId="77777777" w:rsidR="00271D2A" w:rsidRDefault="00271D2A">
      <w:pPr>
        <w:rPr>
          <w:rFonts w:cs="Times New Roman (Body CS)"/>
          <w:smallCaps/>
        </w:rPr>
      </w:pPr>
    </w:p>
    <w:p w14:paraId="3EB672B8" w14:textId="77777777" w:rsidR="00271D2A" w:rsidRDefault="00271D2A">
      <w:pPr>
        <w:rPr>
          <w:rFonts w:cs="Times New Roman (Body CS)"/>
          <w:smallCaps/>
        </w:rPr>
      </w:pPr>
    </w:p>
    <w:p w14:paraId="74A6FBFF" w14:textId="77777777" w:rsidR="00271D2A" w:rsidRDefault="00271D2A">
      <w:pPr>
        <w:rPr>
          <w:rFonts w:cs="Times New Roman (Body CS)"/>
          <w:smallCaps/>
        </w:rPr>
      </w:pPr>
    </w:p>
    <w:p w14:paraId="37B79790" w14:textId="77777777" w:rsidR="00271D2A" w:rsidRDefault="00271D2A">
      <w:pPr>
        <w:rPr>
          <w:rFonts w:cs="Times New Roman (Body CS)"/>
          <w:smallCaps/>
        </w:rPr>
      </w:pPr>
    </w:p>
    <w:p w14:paraId="05A30DAE" w14:textId="77777777" w:rsidR="00271D2A" w:rsidRDefault="00271D2A">
      <w:pPr>
        <w:rPr>
          <w:rFonts w:cs="Times New Roman (Body CS)"/>
          <w:smallCaps/>
        </w:rPr>
      </w:pPr>
    </w:p>
    <w:p w14:paraId="3A5EF330" w14:textId="77777777" w:rsidR="00271D2A" w:rsidRDefault="00271D2A">
      <w:pPr>
        <w:rPr>
          <w:rFonts w:cs="Times New Roman (Body CS)"/>
          <w:smallCaps/>
        </w:rPr>
      </w:pPr>
    </w:p>
    <w:p w14:paraId="67A44ADB" w14:textId="77777777" w:rsidR="00271D2A" w:rsidRDefault="00271D2A" w:rsidP="00271D2A">
      <w:pPr>
        <w:rPr>
          <w:rFonts w:cs="Times New Roman (Body CS)"/>
          <w:smallCaps/>
        </w:rPr>
      </w:pPr>
      <w:r w:rsidRPr="00183EBA">
        <w:rPr>
          <w:rFonts w:cs="Times New Roman (Body CS)"/>
          <w:smallCaps/>
        </w:rPr>
        <w:lastRenderedPageBreak/>
        <w:t xml:space="preserve">D- </w:t>
      </w:r>
      <w:r>
        <w:rPr>
          <w:rFonts w:cs="Times New Roman (Body CS)"/>
          <w:smallCaps/>
        </w:rPr>
        <w:t>Reconnaissance Assessment Survey Form</w:t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  <w:t>County _________</w:t>
      </w:r>
    </w:p>
    <w:p w14:paraId="24D8AC45" w14:textId="77777777" w:rsidR="00271D2A" w:rsidRDefault="00271D2A" w:rsidP="00271D2A">
      <w:pPr>
        <w:rPr>
          <w:rFonts w:cs="Times New Roman (Body CS)"/>
          <w:smallCaps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  <w:t>Route    _________</w:t>
      </w:r>
    </w:p>
    <w:p w14:paraId="27559E72" w14:textId="77777777" w:rsidR="00271D2A" w:rsidRDefault="00271D2A" w:rsidP="00271D2A">
      <w:pPr>
        <w:rPr>
          <w:rFonts w:cs="Times New Roman (Body CS)"/>
          <w:smallCaps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  <w:t>PM</w:t>
      </w:r>
      <w:r>
        <w:rPr>
          <w:rFonts w:cs="Times New Roman (Body CS)"/>
          <w:smallCaps/>
        </w:rPr>
        <w:tab/>
        <w:t>_________</w:t>
      </w:r>
    </w:p>
    <w:p w14:paraId="1AAC4AEA" w14:textId="77777777" w:rsidR="00271D2A" w:rsidRDefault="00271D2A" w:rsidP="00271D2A">
      <w:pPr>
        <w:rPr>
          <w:rFonts w:cs="Times New Roman (Body CS)"/>
          <w:smallCaps/>
        </w:rPr>
      </w:pPr>
      <w:r>
        <w:rPr>
          <w:rFonts w:cs="Times New Roman (Body CS)"/>
          <w:smallCaps/>
        </w:rPr>
        <w:t>v. 033107</w:t>
      </w:r>
    </w:p>
    <w:p w14:paraId="04564DEB" w14:textId="5EC2C221" w:rsidR="00271D2A" w:rsidRDefault="00271D2A">
      <w:pPr>
        <w:rPr>
          <w:rFonts w:cs="Times New Roman (Body CS)"/>
          <w:smallCaps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545"/>
        <w:gridCol w:w="630"/>
        <w:gridCol w:w="540"/>
        <w:gridCol w:w="720"/>
        <w:gridCol w:w="540"/>
      </w:tblGrid>
      <w:tr w:rsidR="00271D2A" w:rsidRPr="00FF1569" w14:paraId="38905BFE" w14:textId="77777777" w:rsidTr="00271D2A">
        <w:tc>
          <w:tcPr>
            <w:tcW w:w="8545" w:type="dxa"/>
            <w:shd w:val="clear" w:color="auto" w:fill="D0CECE" w:themeFill="background2" w:themeFillShade="E6"/>
          </w:tcPr>
          <w:p w14:paraId="1684EEC4" w14:textId="79CC4F19" w:rsidR="00271D2A" w:rsidRDefault="00271D2A" w:rsidP="00271D2A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638F12F2" w14:textId="5CC628C2" w:rsidR="00271D2A" w:rsidRPr="00271D2A" w:rsidRDefault="00271D2A" w:rsidP="00271D2A">
            <w:pPr>
              <w:jc w:val="center"/>
              <w:rPr>
                <w:rFonts w:cs="Times New Roman (Body CS)"/>
                <w:smallCaps/>
                <w:sz w:val="22"/>
                <w:szCs w:val="22"/>
              </w:rPr>
            </w:pPr>
            <w:r w:rsidRPr="00271D2A">
              <w:rPr>
                <w:rFonts w:cs="Times New Roman (Body CS)"/>
                <w:smallCaps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2D6B8C4" w14:textId="2FA6C002" w:rsidR="00271D2A" w:rsidRPr="00271D2A" w:rsidRDefault="00271D2A" w:rsidP="00271D2A">
            <w:pPr>
              <w:jc w:val="center"/>
              <w:rPr>
                <w:rFonts w:cs="Times New Roman (Body CS)"/>
                <w:smallCaps/>
                <w:sz w:val="22"/>
                <w:szCs w:val="22"/>
              </w:rPr>
            </w:pPr>
            <w:r w:rsidRPr="00271D2A">
              <w:rPr>
                <w:rFonts w:cs="Times New Roman (Body CS)"/>
                <w:smallCaps/>
                <w:sz w:val="22"/>
                <w:szCs w:val="22"/>
              </w:rPr>
              <w:t>NO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27AEB6F" w14:textId="14F9116A" w:rsidR="00271D2A" w:rsidRPr="00271D2A" w:rsidRDefault="00271D2A" w:rsidP="00271D2A">
            <w:pPr>
              <w:jc w:val="center"/>
              <w:rPr>
                <w:rFonts w:cs="Times New Roman (Body CS)"/>
                <w:smallCaps/>
                <w:sz w:val="22"/>
                <w:szCs w:val="22"/>
              </w:rPr>
            </w:pPr>
            <w:r w:rsidRPr="00271D2A">
              <w:rPr>
                <w:rFonts w:cs="Times New Roman (Body CS)"/>
                <w:smallCaps/>
                <w:sz w:val="22"/>
                <w:szCs w:val="22"/>
              </w:rPr>
              <w:t>UNK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44602C4D" w14:textId="3D54D21F" w:rsidR="00271D2A" w:rsidRPr="00271D2A" w:rsidRDefault="00271D2A" w:rsidP="00271D2A">
            <w:pPr>
              <w:jc w:val="center"/>
              <w:rPr>
                <w:rFonts w:cs="Times New Roman (Body CS)"/>
                <w:smallCaps/>
                <w:sz w:val="22"/>
                <w:szCs w:val="22"/>
              </w:rPr>
            </w:pPr>
            <w:r w:rsidRPr="00271D2A">
              <w:rPr>
                <w:rFonts w:cs="Times New Roman (Body CS)"/>
                <w:smallCaps/>
                <w:sz w:val="22"/>
                <w:szCs w:val="22"/>
              </w:rPr>
              <w:t>QC</w:t>
            </w:r>
          </w:p>
        </w:tc>
      </w:tr>
      <w:tr w:rsidR="00271D2A" w:rsidRPr="00FF1569" w14:paraId="1220DD60" w14:textId="77777777" w:rsidTr="002929DB">
        <w:tc>
          <w:tcPr>
            <w:tcW w:w="10975" w:type="dxa"/>
            <w:gridSpan w:val="5"/>
            <w:shd w:val="clear" w:color="auto" w:fill="D0CECE" w:themeFill="background2" w:themeFillShade="E6"/>
          </w:tcPr>
          <w:p w14:paraId="079571E4" w14:textId="77777777" w:rsidR="00271D2A" w:rsidRDefault="00271D2A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  <w:r>
              <w:rPr>
                <w:rFonts w:cs="Times New Roman (Body CS)"/>
                <w:b/>
                <w:smallCaps/>
                <w:sz w:val="22"/>
                <w:szCs w:val="22"/>
              </w:rPr>
              <w:t>5. Access Information</w:t>
            </w:r>
          </w:p>
          <w:p w14:paraId="5D333FBB" w14:textId="2070DB6E" w:rsidR="00271D2A" w:rsidRPr="00271D2A" w:rsidRDefault="00271D2A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  <w:r>
              <w:rPr>
                <w:rFonts w:cs="Times New Roman (Body CS)"/>
                <w:b/>
                <w:smallCaps/>
                <w:sz w:val="22"/>
                <w:szCs w:val="22"/>
              </w:rPr>
              <w:t>(Continue if detailed fish passage assessment is required)</w:t>
            </w:r>
          </w:p>
        </w:tc>
      </w:tr>
      <w:tr w:rsidR="00271D2A" w14:paraId="35EB646A" w14:textId="77777777" w:rsidTr="00271D2A">
        <w:tc>
          <w:tcPr>
            <w:tcW w:w="10435" w:type="dxa"/>
            <w:gridSpan w:val="4"/>
            <w:shd w:val="clear" w:color="auto" w:fill="FFFFFF" w:themeFill="background1"/>
          </w:tcPr>
          <w:p w14:paraId="11D969B2" w14:textId="2B82BBEF" w:rsidR="00271D2A" w:rsidRPr="00672578" w:rsidRDefault="00271D2A" w:rsidP="002929DB">
            <w:pPr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672578">
              <w:rPr>
                <w:rFonts w:cs="Times New Roman (Body CS)"/>
                <w:b/>
                <w:smallCaps/>
                <w:sz w:val="22"/>
                <w:szCs w:val="22"/>
              </w:rPr>
              <w:t>5.1 Land Ownership</w:t>
            </w:r>
          </w:p>
        </w:tc>
        <w:tc>
          <w:tcPr>
            <w:tcW w:w="540" w:type="dxa"/>
            <w:shd w:val="clear" w:color="auto" w:fill="FFFFFF" w:themeFill="background1"/>
          </w:tcPr>
          <w:p w14:paraId="431C7619" w14:textId="77777777" w:rsidR="00271D2A" w:rsidRDefault="00271D2A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271D2A" w14:paraId="319BF28A" w14:textId="77777777" w:rsidTr="00271D2A">
        <w:tc>
          <w:tcPr>
            <w:tcW w:w="10435" w:type="dxa"/>
            <w:gridSpan w:val="4"/>
            <w:shd w:val="clear" w:color="auto" w:fill="FFFFFF" w:themeFill="background1"/>
          </w:tcPr>
          <w:p w14:paraId="0388D6AB" w14:textId="77777777" w:rsidR="00271D2A" w:rsidRDefault="00271D2A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Upstream                 Public             Private             Unknown           Owner(s)</w:t>
            </w:r>
          </w:p>
          <w:p w14:paraId="4C579A7E" w14:textId="34024357" w:rsidR="00271D2A" w:rsidRDefault="00271D2A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Downstream          Public             Private             Unknown           Owner(s)</w:t>
            </w:r>
          </w:p>
        </w:tc>
        <w:tc>
          <w:tcPr>
            <w:tcW w:w="540" w:type="dxa"/>
            <w:shd w:val="clear" w:color="auto" w:fill="FFFFFF" w:themeFill="background1"/>
          </w:tcPr>
          <w:p w14:paraId="57CEBFAB" w14:textId="77777777" w:rsidR="00271D2A" w:rsidRDefault="00271D2A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271D2A" w14:paraId="7482CE26" w14:textId="77777777" w:rsidTr="002929DB">
        <w:tc>
          <w:tcPr>
            <w:tcW w:w="10975" w:type="dxa"/>
            <w:gridSpan w:val="5"/>
            <w:shd w:val="clear" w:color="auto" w:fill="FFFFFF" w:themeFill="background1"/>
          </w:tcPr>
          <w:p w14:paraId="49203AF6" w14:textId="77777777" w:rsidR="00271D2A" w:rsidRDefault="00271D2A" w:rsidP="002929DB">
            <w:pPr>
              <w:rPr>
                <w:rFonts w:cs="Times New Roman (Body CS)"/>
                <w:b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If “No” to either question, indicate in section 4.1 that. no Detailed Fish Passage Assessment is Needed.</w:t>
            </w:r>
          </w:p>
        </w:tc>
      </w:tr>
      <w:tr w:rsidR="00672578" w:rsidRPr="00FF1569" w14:paraId="189ECB08" w14:textId="77777777" w:rsidTr="00271D2A">
        <w:tc>
          <w:tcPr>
            <w:tcW w:w="8545" w:type="dxa"/>
            <w:shd w:val="clear" w:color="auto" w:fill="FFFFFF" w:themeFill="background1"/>
          </w:tcPr>
          <w:p w14:paraId="6FD25593" w14:textId="6ED6E228" w:rsidR="00672578" w:rsidRPr="00672578" w:rsidRDefault="00672578" w:rsidP="002929DB">
            <w:pPr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672578">
              <w:rPr>
                <w:rFonts w:cs="Times New Roman (Body CS)"/>
                <w:b/>
                <w:smallCaps/>
                <w:sz w:val="22"/>
                <w:szCs w:val="22"/>
              </w:rPr>
              <w:t>5.2 Accessible from Road?</w:t>
            </w:r>
          </w:p>
        </w:tc>
        <w:tc>
          <w:tcPr>
            <w:tcW w:w="630" w:type="dxa"/>
            <w:shd w:val="clear" w:color="auto" w:fill="FFFFFF" w:themeFill="background1"/>
          </w:tcPr>
          <w:p w14:paraId="7329E215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8D33F3C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B2DA129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8C7CDC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672578" w:rsidRPr="00FF1569" w14:paraId="113323A0" w14:textId="77777777" w:rsidTr="00271D2A">
        <w:tc>
          <w:tcPr>
            <w:tcW w:w="8545" w:type="dxa"/>
            <w:shd w:val="clear" w:color="auto" w:fill="FFFFFF" w:themeFill="background1"/>
          </w:tcPr>
          <w:p w14:paraId="3F14CD9C" w14:textId="77777777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 xml:space="preserve">5.2.1 Upstream?       </w:t>
            </w:r>
          </w:p>
          <w:p w14:paraId="5F3AD9AC" w14:textId="4033D521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 xml:space="preserve">Limitations:                   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6FBD76D2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284403D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6A13801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1EE6204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672578" w:rsidRPr="00FF1569" w14:paraId="294C8469" w14:textId="77777777" w:rsidTr="00271D2A">
        <w:tc>
          <w:tcPr>
            <w:tcW w:w="8545" w:type="dxa"/>
            <w:shd w:val="clear" w:color="auto" w:fill="FFFFFF" w:themeFill="background1"/>
          </w:tcPr>
          <w:p w14:paraId="2B0C45F5" w14:textId="77777777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 xml:space="preserve">5.2.2 Downstream?     </w:t>
            </w:r>
          </w:p>
          <w:p w14:paraId="6279C462" w14:textId="2FA0D17A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 xml:space="preserve">Limitations:              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746FCBF9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FF110A1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E17F662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53FE38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672578" w:rsidRPr="00FF1569" w14:paraId="6F3C52BE" w14:textId="77777777" w:rsidTr="00271D2A">
        <w:tc>
          <w:tcPr>
            <w:tcW w:w="8545" w:type="dxa"/>
            <w:shd w:val="clear" w:color="auto" w:fill="FFFFFF" w:themeFill="background1"/>
          </w:tcPr>
          <w:p w14:paraId="7047C5BB" w14:textId="586CFB0E" w:rsidR="00672578" w:rsidRPr="00672578" w:rsidRDefault="00672578" w:rsidP="002929DB">
            <w:pPr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672578">
              <w:rPr>
                <w:rFonts w:cs="Times New Roman (Body CS)"/>
                <w:b/>
                <w:smallCaps/>
                <w:sz w:val="22"/>
                <w:szCs w:val="22"/>
              </w:rPr>
              <w:t>5.3 Vegetation Removal Required?</w:t>
            </w:r>
          </w:p>
        </w:tc>
        <w:tc>
          <w:tcPr>
            <w:tcW w:w="630" w:type="dxa"/>
            <w:shd w:val="clear" w:color="auto" w:fill="FFFFFF" w:themeFill="background1"/>
          </w:tcPr>
          <w:p w14:paraId="0C798B60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DE49FD8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6D4DD43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F392B3C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672578" w:rsidRPr="00FF1569" w14:paraId="2BA67FE6" w14:textId="77777777" w:rsidTr="00271D2A">
        <w:tc>
          <w:tcPr>
            <w:tcW w:w="8545" w:type="dxa"/>
            <w:shd w:val="clear" w:color="auto" w:fill="FFFFFF" w:themeFill="background1"/>
          </w:tcPr>
          <w:p w14:paraId="7CF97EC3" w14:textId="77777777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 xml:space="preserve">5.3.1 Upstream? </w:t>
            </w:r>
          </w:p>
          <w:p w14:paraId="093CD749" w14:textId="77777777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(If “Yes,” comment and take a photograph)</w:t>
            </w:r>
          </w:p>
          <w:p w14:paraId="13C9BD6A" w14:textId="093FCB65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Photo ID:                           Comment:</w:t>
            </w:r>
          </w:p>
        </w:tc>
        <w:tc>
          <w:tcPr>
            <w:tcW w:w="630" w:type="dxa"/>
            <w:shd w:val="clear" w:color="auto" w:fill="FFFFFF" w:themeFill="background1"/>
          </w:tcPr>
          <w:p w14:paraId="3D743DDC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F75FD29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7DD85F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2E2A37B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672578" w:rsidRPr="00FF1569" w14:paraId="4F852591" w14:textId="77777777" w:rsidTr="00271D2A">
        <w:tc>
          <w:tcPr>
            <w:tcW w:w="8545" w:type="dxa"/>
            <w:shd w:val="clear" w:color="auto" w:fill="FFFFFF" w:themeFill="background1"/>
          </w:tcPr>
          <w:p w14:paraId="0AE26D3D" w14:textId="77777777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5.3.2 Downstream?</w:t>
            </w:r>
          </w:p>
          <w:p w14:paraId="223CF65C" w14:textId="77777777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(If “Yes,” comment and take a photograph)</w:t>
            </w:r>
          </w:p>
          <w:p w14:paraId="4FB5D599" w14:textId="17C3F1E7" w:rsidR="00672578" w:rsidRDefault="00672578" w:rsidP="002929DB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Photo ID:                           Comment:</w:t>
            </w:r>
          </w:p>
        </w:tc>
        <w:tc>
          <w:tcPr>
            <w:tcW w:w="630" w:type="dxa"/>
            <w:shd w:val="clear" w:color="auto" w:fill="FFFFFF" w:themeFill="background1"/>
          </w:tcPr>
          <w:p w14:paraId="0DD03EE7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909E21D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341CDE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9446289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672578" w:rsidRPr="00FF1569" w14:paraId="0F0D63EF" w14:textId="77777777" w:rsidTr="00271D2A">
        <w:tc>
          <w:tcPr>
            <w:tcW w:w="8545" w:type="dxa"/>
            <w:shd w:val="clear" w:color="auto" w:fill="FFFFFF" w:themeFill="background1"/>
          </w:tcPr>
          <w:p w14:paraId="11764A02" w14:textId="55880D69" w:rsidR="00672578" w:rsidRPr="00672578" w:rsidRDefault="00672578" w:rsidP="002929DB">
            <w:pPr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672578">
              <w:rPr>
                <w:rFonts w:cs="Times New Roman (Body CS)"/>
                <w:b/>
                <w:smallCaps/>
                <w:sz w:val="22"/>
                <w:szCs w:val="22"/>
              </w:rPr>
              <w:t>5.4. Maintenance Assistance Required?</w:t>
            </w:r>
          </w:p>
        </w:tc>
        <w:tc>
          <w:tcPr>
            <w:tcW w:w="630" w:type="dxa"/>
            <w:shd w:val="clear" w:color="auto" w:fill="FFFFFF" w:themeFill="background1"/>
          </w:tcPr>
          <w:p w14:paraId="0201EA39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E8348BA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89CE02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AB0E351" w14:textId="77777777" w:rsidR="00672578" w:rsidRPr="00FF1569" w:rsidRDefault="00672578" w:rsidP="002929DB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672578" w:rsidRPr="00FF1569" w14:paraId="2896B749" w14:textId="77777777" w:rsidTr="00271D2A">
        <w:tc>
          <w:tcPr>
            <w:tcW w:w="8545" w:type="dxa"/>
            <w:shd w:val="clear" w:color="auto" w:fill="FFFFFF" w:themeFill="background1"/>
          </w:tcPr>
          <w:p w14:paraId="7A1C63A8" w14:textId="333ACE1C" w:rsidR="00672578" w:rsidRDefault="00672578" w:rsidP="00672578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 xml:space="preserve">5.4.1 Upstream? </w:t>
            </w:r>
          </w:p>
          <w:p w14:paraId="254235E5" w14:textId="77777777" w:rsidR="00672578" w:rsidRDefault="00672578" w:rsidP="00672578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(If “Yes,” comment and take a photograph)</w:t>
            </w:r>
          </w:p>
          <w:p w14:paraId="2E85E46D" w14:textId="781A6057" w:rsidR="00672578" w:rsidRPr="00672578" w:rsidRDefault="00672578" w:rsidP="00672578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Photo ID:                           Comment:</w:t>
            </w:r>
          </w:p>
        </w:tc>
        <w:tc>
          <w:tcPr>
            <w:tcW w:w="630" w:type="dxa"/>
            <w:shd w:val="clear" w:color="auto" w:fill="FFFFFF" w:themeFill="background1"/>
          </w:tcPr>
          <w:p w14:paraId="6198E2B2" w14:textId="77777777" w:rsidR="00672578" w:rsidRPr="00FF1569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13DA0E1" w14:textId="77777777" w:rsidR="00672578" w:rsidRPr="00FF1569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51A5E3" w14:textId="77777777" w:rsidR="00672578" w:rsidRPr="00FF1569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B55E09C" w14:textId="77777777" w:rsidR="00672578" w:rsidRPr="00FF1569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672578" w:rsidRPr="00FF1569" w14:paraId="4CBC534F" w14:textId="77777777" w:rsidTr="00271D2A">
        <w:tc>
          <w:tcPr>
            <w:tcW w:w="8545" w:type="dxa"/>
            <w:shd w:val="clear" w:color="auto" w:fill="FFFFFF" w:themeFill="background1"/>
          </w:tcPr>
          <w:p w14:paraId="530BDA1A" w14:textId="4B2BF713" w:rsidR="00672578" w:rsidRDefault="00672578" w:rsidP="00672578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5.4.2 Downstream?</w:t>
            </w:r>
          </w:p>
          <w:p w14:paraId="3364C05D" w14:textId="77777777" w:rsidR="00672578" w:rsidRDefault="00672578" w:rsidP="00672578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(If “Yes,” comment and take a photograph)</w:t>
            </w:r>
          </w:p>
          <w:p w14:paraId="38FAEE08" w14:textId="3B3477DE" w:rsidR="00672578" w:rsidRPr="00672578" w:rsidRDefault="00672578" w:rsidP="00672578">
            <w:pPr>
              <w:rPr>
                <w:rFonts w:cs="Times New Roman (Body CS)"/>
                <w:smallCaps/>
                <w:sz w:val="22"/>
                <w:szCs w:val="22"/>
              </w:rPr>
            </w:pPr>
            <w:r>
              <w:rPr>
                <w:rFonts w:cs="Times New Roman (Body CS)"/>
                <w:smallCaps/>
                <w:sz w:val="22"/>
                <w:szCs w:val="22"/>
              </w:rPr>
              <w:t>Photo ID:                           Comment:</w:t>
            </w:r>
          </w:p>
        </w:tc>
        <w:tc>
          <w:tcPr>
            <w:tcW w:w="630" w:type="dxa"/>
            <w:shd w:val="clear" w:color="auto" w:fill="FFFFFF" w:themeFill="background1"/>
          </w:tcPr>
          <w:p w14:paraId="0D8A8213" w14:textId="77777777" w:rsidR="00672578" w:rsidRPr="00FF1569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5ACCC3A" w14:textId="77777777" w:rsidR="00672578" w:rsidRPr="00FF1569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237ED3" w14:textId="77777777" w:rsidR="00672578" w:rsidRPr="00FF1569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9C52F81" w14:textId="77777777" w:rsidR="00672578" w:rsidRPr="00FF1569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</w:p>
        </w:tc>
      </w:tr>
      <w:tr w:rsidR="00672578" w:rsidRPr="00FF1569" w14:paraId="625FD27F" w14:textId="77777777" w:rsidTr="00672578">
        <w:tc>
          <w:tcPr>
            <w:tcW w:w="10975" w:type="dxa"/>
            <w:gridSpan w:val="5"/>
            <w:shd w:val="clear" w:color="auto" w:fill="D0CECE" w:themeFill="background2" w:themeFillShade="E6"/>
          </w:tcPr>
          <w:p w14:paraId="67B69430" w14:textId="0F699D53" w:rsidR="00672578" w:rsidRPr="00FF1569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  <w:r>
              <w:rPr>
                <w:rFonts w:cs="Times New Roman (Body CS)"/>
                <w:b/>
                <w:smallCaps/>
                <w:sz w:val="22"/>
                <w:szCs w:val="22"/>
              </w:rPr>
              <w:t>6. Confined Space Assessment</w:t>
            </w:r>
          </w:p>
        </w:tc>
      </w:tr>
      <w:tr w:rsidR="00672578" w:rsidRPr="00FF1569" w14:paraId="773D46E4" w14:textId="77777777" w:rsidTr="00672578">
        <w:tc>
          <w:tcPr>
            <w:tcW w:w="10975" w:type="dxa"/>
            <w:gridSpan w:val="5"/>
            <w:shd w:val="clear" w:color="auto" w:fill="auto"/>
          </w:tcPr>
          <w:p w14:paraId="64A70A26" w14:textId="32E1D104" w:rsidR="00672578" w:rsidRDefault="00672578" w:rsidP="00672578">
            <w:pPr>
              <w:jc w:val="center"/>
              <w:rPr>
                <w:rFonts w:cs="Times New Roman (Body CS)"/>
                <w:b/>
                <w:smallCaps/>
                <w:sz w:val="22"/>
                <w:szCs w:val="22"/>
              </w:rPr>
            </w:pPr>
            <w:r w:rsidRPr="00672578">
              <w:rPr>
                <w:rFonts w:cs="Times New Roman (Body CS)"/>
                <w:b/>
                <w:smallCaps/>
                <w:color w:val="FF0000"/>
                <w:sz w:val="22"/>
                <w:szCs w:val="22"/>
              </w:rPr>
              <w:t xml:space="preserve">If answer is “No” to any of the following questions, site must have confined spaces equipment for surveying. </w:t>
            </w:r>
            <w:r w:rsidRPr="00672578">
              <w:rPr>
                <w:rFonts w:cs="Times New Roman (Body CS)"/>
                <w:b/>
                <w:smallCaps/>
                <w:color w:val="FF0000"/>
                <w:sz w:val="22"/>
                <w:szCs w:val="22"/>
              </w:rPr>
              <w:br/>
              <w:t>DO NOT ENTER CULVERT.</w:t>
            </w:r>
          </w:p>
        </w:tc>
      </w:tr>
      <w:tr w:rsidR="00672578" w:rsidRPr="00FF1569" w14:paraId="465D7A0B" w14:textId="77777777" w:rsidTr="00672578">
        <w:tc>
          <w:tcPr>
            <w:tcW w:w="8545" w:type="dxa"/>
            <w:shd w:val="clear" w:color="auto" w:fill="auto"/>
          </w:tcPr>
          <w:p w14:paraId="7B8E966D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  <w:t>6.1 Is the culvert diameter &gt; 60 inches?</w:t>
            </w:r>
          </w:p>
        </w:tc>
        <w:tc>
          <w:tcPr>
            <w:tcW w:w="630" w:type="dxa"/>
            <w:shd w:val="clear" w:color="auto" w:fill="auto"/>
          </w:tcPr>
          <w:p w14:paraId="282DD4ED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14E4F5C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44725EF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3D2BB06" w14:textId="19FF8B45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</w:tr>
      <w:tr w:rsidR="00672578" w:rsidRPr="00FF1569" w14:paraId="351D535B" w14:textId="77777777" w:rsidTr="00672578">
        <w:tc>
          <w:tcPr>
            <w:tcW w:w="8545" w:type="dxa"/>
            <w:shd w:val="clear" w:color="auto" w:fill="auto"/>
          </w:tcPr>
          <w:p w14:paraId="5BDB6681" w14:textId="0E7CB9AA" w:rsid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  <w:t>6.2 Can you see all the way through the end of the culvert?</w:t>
            </w:r>
          </w:p>
        </w:tc>
        <w:tc>
          <w:tcPr>
            <w:tcW w:w="630" w:type="dxa"/>
            <w:shd w:val="clear" w:color="auto" w:fill="auto"/>
          </w:tcPr>
          <w:p w14:paraId="0AF85AE7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4C402F1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EB1CC24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5F14CD5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</w:tr>
      <w:tr w:rsidR="00672578" w:rsidRPr="00FF1569" w14:paraId="2B68C21D" w14:textId="77777777" w:rsidTr="00672578">
        <w:tc>
          <w:tcPr>
            <w:tcW w:w="8545" w:type="dxa"/>
            <w:shd w:val="clear" w:color="auto" w:fill="auto"/>
          </w:tcPr>
          <w:p w14:paraId="0572CA33" w14:textId="208143DC" w:rsid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  <w:t>6.3 Can you feel a breeze through the culvert?</w:t>
            </w:r>
          </w:p>
        </w:tc>
        <w:tc>
          <w:tcPr>
            <w:tcW w:w="630" w:type="dxa"/>
            <w:shd w:val="clear" w:color="auto" w:fill="auto"/>
          </w:tcPr>
          <w:p w14:paraId="1FC3C9F7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527CE7D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3296F5F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7A260CE" w14:textId="77777777" w:rsidR="00672578" w:rsidRPr="00672578" w:rsidRDefault="00672578" w:rsidP="00672578">
            <w:pPr>
              <w:rPr>
                <w:rFonts w:cs="Times New Roman (Body CS)"/>
                <w:smallCaps/>
                <w:color w:val="000000" w:themeColor="text1"/>
                <w:sz w:val="22"/>
                <w:szCs w:val="22"/>
              </w:rPr>
            </w:pPr>
          </w:p>
        </w:tc>
      </w:tr>
    </w:tbl>
    <w:p w14:paraId="5596C13F" w14:textId="77777777" w:rsidR="00183EBA" w:rsidRPr="00183EBA" w:rsidRDefault="00183EBA">
      <w:pPr>
        <w:rPr>
          <w:rFonts w:cs="Times New Roman (Body CS)"/>
          <w:smallCaps/>
        </w:rPr>
      </w:pPr>
    </w:p>
    <w:sectPr w:rsidR="00183EBA" w:rsidRPr="00183EBA" w:rsidSect="00271D2A">
      <w:pgSz w:w="12240" w:h="15840"/>
      <w:pgMar w:top="106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BA"/>
    <w:rsid w:val="00183EBA"/>
    <w:rsid w:val="00271D2A"/>
    <w:rsid w:val="005C75CA"/>
    <w:rsid w:val="00672578"/>
    <w:rsid w:val="00D75AC4"/>
    <w:rsid w:val="00E31B19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8F05"/>
  <w15:chartTrackingRefBased/>
  <w15:docId w15:val="{E80BBA23-708C-8246-8C21-CECCABD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2018-12-22T17:35:00Z</dcterms:created>
  <dcterms:modified xsi:type="dcterms:W3CDTF">2018-12-22T17:35:00Z</dcterms:modified>
</cp:coreProperties>
</file>